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7F3FE" w14:textId="3B0BE780" w:rsidR="00BD4A9E" w:rsidRPr="00997E4D" w:rsidRDefault="00BD4A9E" w:rsidP="00BD4A9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97E4D">
        <w:rPr>
          <w:rFonts w:ascii="Times New Roman" w:hAnsi="Times New Roman" w:cs="Times New Roman"/>
          <w:b/>
          <w:bCs/>
          <w:sz w:val="27"/>
          <w:szCs w:val="27"/>
        </w:rPr>
        <w:t>Программа вебинара:</w:t>
      </w:r>
    </w:p>
    <w:p w14:paraId="6EC7EFD4" w14:textId="1F604A22" w:rsidR="00633F78" w:rsidRPr="00633F78" w:rsidRDefault="00633F78" w:rsidP="00633F78">
      <w:pPr>
        <w:pStyle w:val="1"/>
        <w:shd w:val="clear" w:color="auto" w:fill="FFFFFF"/>
        <w:spacing w:before="0" w:beforeAutospacing="0" w:after="0" w:afterAutospacing="0" w:line="330" w:lineRule="atLeast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633F78">
        <w:rPr>
          <w:rFonts w:eastAsia="Calibri"/>
          <w:color w:val="000000"/>
          <w:sz w:val="28"/>
          <w:szCs w:val="28"/>
          <w:lang w:eastAsia="en-US"/>
        </w:rPr>
        <w:t>«Правила применения электронной подписи и МЧД с сентября 2024 г»</w:t>
      </w:r>
    </w:p>
    <w:p w14:paraId="4C08C521" w14:textId="77777777" w:rsidR="00633F78" w:rsidRDefault="00633F78" w:rsidP="00633F78">
      <w:pPr>
        <w:pStyle w:val="1"/>
        <w:shd w:val="clear" w:color="auto" w:fill="FFFFFF"/>
        <w:spacing w:before="0" w:beforeAutospacing="0" w:after="0" w:afterAutospacing="0" w:line="330" w:lineRule="atLeast"/>
        <w:jc w:val="center"/>
        <w:rPr>
          <w:b w:val="0"/>
          <w:bCs w:val="0"/>
          <w:sz w:val="27"/>
          <w:szCs w:val="27"/>
        </w:rPr>
      </w:pPr>
    </w:p>
    <w:p w14:paraId="3E80BC07" w14:textId="1FE92C6A" w:rsidR="00BD4A9E" w:rsidRPr="006F3D9C" w:rsidRDefault="00BD4A9E" w:rsidP="006B27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3D9C">
        <w:rPr>
          <w:rFonts w:ascii="Times New Roman" w:hAnsi="Times New Roman" w:cs="Times New Roman"/>
          <w:b/>
          <w:bCs/>
          <w:sz w:val="28"/>
          <w:szCs w:val="28"/>
        </w:rPr>
        <w:t xml:space="preserve">Начало обучающего мероприятия: </w:t>
      </w:r>
      <w:r w:rsidR="00633F78">
        <w:rPr>
          <w:rFonts w:ascii="Times New Roman" w:hAnsi="Times New Roman" w:cs="Times New Roman"/>
          <w:sz w:val="28"/>
          <w:szCs w:val="28"/>
        </w:rPr>
        <w:t>10 сентября</w:t>
      </w:r>
      <w:r w:rsidR="003E44A1">
        <w:rPr>
          <w:rFonts w:ascii="Times New Roman" w:hAnsi="Times New Roman" w:cs="Times New Roman"/>
          <w:sz w:val="28"/>
          <w:szCs w:val="28"/>
        </w:rPr>
        <w:t xml:space="preserve"> 2024 г.</w:t>
      </w:r>
      <w:r w:rsidRPr="006F3D9C">
        <w:rPr>
          <w:rFonts w:ascii="Times New Roman" w:hAnsi="Times New Roman" w:cs="Times New Roman"/>
          <w:sz w:val="28"/>
          <w:szCs w:val="28"/>
        </w:rPr>
        <w:t xml:space="preserve"> в </w:t>
      </w:r>
      <w:r w:rsidR="006B27CB" w:rsidRPr="006F3D9C">
        <w:rPr>
          <w:rFonts w:ascii="Times New Roman" w:hAnsi="Times New Roman" w:cs="Times New Roman"/>
          <w:sz w:val="28"/>
          <w:szCs w:val="28"/>
        </w:rPr>
        <w:t>11</w:t>
      </w:r>
      <w:r w:rsidRPr="006F3D9C">
        <w:rPr>
          <w:rFonts w:ascii="Times New Roman" w:hAnsi="Times New Roman" w:cs="Times New Roman"/>
          <w:sz w:val="28"/>
          <w:szCs w:val="28"/>
        </w:rPr>
        <w:t xml:space="preserve">:00 по </w:t>
      </w:r>
      <w:r w:rsidR="006B27CB" w:rsidRPr="006F3D9C">
        <w:rPr>
          <w:rFonts w:ascii="Times New Roman" w:hAnsi="Times New Roman" w:cs="Times New Roman"/>
          <w:sz w:val="28"/>
          <w:szCs w:val="28"/>
        </w:rPr>
        <w:t>МСК</w:t>
      </w:r>
    </w:p>
    <w:p w14:paraId="79119EE7" w14:textId="77777777" w:rsidR="00633F78" w:rsidRDefault="00633F78" w:rsidP="00633F78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2C2D2E"/>
          <w:sz w:val="20"/>
          <w:szCs w:val="20"/>
          <w:lang w:eastAsia="ru-RU"/>
        </w:rPr>
      </w:pPr>
    </w:p>
    <w:p w14:paraId="5BD321CF" w14:textId="48C2ED2C" w:rsidR="00633F78" w:rsidRPr="00633F78" w:rsidRDefault="00633F78" w:rsidP="00633F7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3F78">
        <w:rPr>
          <w:rFonts w:ascii="Times New Roman" w:hAnsi="Times New Roman" w:cs="Times New Roman"/>
          <w:sz w:val="28"/>
          <w:szCs w:val="28"/>
        </w:rPr>
        <w:t>Программа:</w:t>
      </w:r>
    </w:p>
    <w:p w14:paraId="4DC4E807" w14:textId="77777777" w:rsidR="00633F78" w:rsidRPr="00633F78" w:rsidRDefault="00633F78" w:rsidP="00633F7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3F78">
        <w:rPr>
          <w:rFonts w:ascii="Times New Roman" w:hAnsi="Times New Roman" w:cs="Times New Roman"/>
          <w:sz w:val="28"/>
          <w:szCs w:val="28"/>
        </w:rPr>
        <w:t>— Когда необходима МЧД при закупках по Закону № 223-ФЗ</w:t>
      </w:r>
    </w:p>
    <w:p w14:paraId="1606289E" w14:textId="77777777" w:rsidR="00633F78" w:rsidRPr="00633F78" w:rsidRDefault="00633F78" w:rsidP="00633F7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3F78">
        <w:rPr>
          <w:rFonts w:ascii="Times New Roman" w:hAnsi="Times New Roman" w:cs="Times New Roman"/>
          <w:sz w:val="28"/>
          <w:szCs w:val="28"/>
        </w:rPr>
        <w:t>— Требования к подтверждению полномочий участника закупки, отмена электронной копии «бумажной» доверенности</w:t>
      </w:r>
    </w:p>
    <w:p w14:paraId="0550E13C" w14:textId="77777777" w:rsidR="00633F78" w:rsidRPr="00633F78" w:rsidRDefault="00633F78" w:rsidP="00633F7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3F78">
        <w:rPr>
          <w:rFonts w:ascii="Times New Roman" w:hAnsi="Times New Roman" w:cs="Times New Roman"/>
          <w:sz w:val="28"/>
          <w:szCs w:val="28"/>
        </w:rPr>
        <w:t>— Формирование МЧД в ЕИС и в иных информационных системах</w:t>
      </w:r>
    </w:p>
    <w:p w14:paraId="0ADD783E" w14:textId="77777777" w:rsidR="00633F78" w:rsidRPr="00633F78" w:rsidRDefault="00633F78" w:rsidP="00633F7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33F78">
        <w:rPr>
          <w:rFonts w:ascii="Times New Roman" w:hAnsi="Times New Roman" w:cs="Times New Roman"/>
          <w:sz w:val="28"/>
          <w:szCs w:val="28"/>
        </w:rPr>
        <w:t>— Порядок проверки МЧД заказчиком на этапе рассмотрения заявок, заключения договора</w:t>
      </w:r>
    </w:p>
    <w:p w14:paraId="5E2E2BC0" w14:textId="77777777" w:rsidR="008C2120" w:rsidRPr="00633F78" w:rsidRDefault="008C2120" w:rsidP="00633F7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BE91079" w14:textId="4AF93B21" w:rsidR="00BD4A9E" w:rsidRDefault="00BD4A9E" w:rsidP="00BD4A9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D9C">
        <w:rPr>
          <w:rFonts w:ascii="Times New Roman" w:hAnsi="Times New Roman" w:cs="Times New Roman"/>
          <w:b/>
          <w:bCs/>
          <w:sz w:val="28"/>
          <w:szCs w:val="28"/>
        </w:rPr>
        <w:t xml:space="preserve">Спикер мероприятия: </w:t>
      </w:r>
    </w:p>
    <w:p w14:paraId="565E4B9C" w14:textId="0D94FA6E" w:rsidR="00E971D8" w:rsidRPr="00E971D8" w:rsidRDefault="00E971D8" w:rsidP="00BD4A9E">
      <w:pPr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971D8">
        <w:rPr>
          <w:rFonts w:ascii="Rubik" w:eastAsia="Times New Roman" w:hAnsi="Rubik" w:cs="Times New Roman"/>
          <w:color w:val="333333"/>
          <w:sz w:val="20"/>
          <w:szCs w:val="20"/>
          <w:lang w:eastAsia="ru-RU"/>
        </w:rPr>
        <w:t> </w:t>
      </w:r>
      <w:r w:rsidR="002535F2" w:rsidRPr="002535F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Александр Тарасов</w:t>
      </w:r>
      <w:r w:rsidR="002535F2" w:rsidRPr="002535F2">
        <w:rPr>
          <w:rFonts w:ascii="Rubik" w:eastAsia="Times New Roman" w:hAnsi="Rubik" w:cs="Times New Roman"/>
          <w:b/>
          <w:bCs/>
          <w:color w:val="2C2D2E"/>
          <w:sz w:val="20"/>
          <w:szCs w:val="20"/>
          <w:lang w:eastAsia="ru-RU"/>
        </w:rPr>
        <w:t> </w:t>
      </w:r>
      <w:r w:rsidR="002535F2" w:rsidRPr="002535F2">
        <w:rPr>
          <w:rFonts w:ascii="Rubik" w:eastAsia="Times New Roman" w:hAnsi="Rubik" w:cs="Times New Roman"/>
          <w:color w:val="333333"/>
          <w:sz w:val="20"/>
          <w:szCs w:val="20"/>
          <w:lang w:eastAsia="ru-RU"/>
        </w:rPr>
        <w:t>— </w:t>
      </w:r>
      <w:r w:rsidR="002535F2" w:rsidRPr="002535F2">
        <w:rPr>
          <w:rFonts w:ascii="Times New Roman" w:eastAsia="Calibri" w:hAnsi="Times New Roman" w:cs="Times New Roman"/>
          <w:color w:val="000000"/>
          <w:sz w:val="28"/>
          <w:szCs w:val="28"/>
        </w:rPr>
        <w:t>сертифицированный преподаватель, эксперт в сфере закупок</w:t>
      </w:r>
      <w:r w:rsidR="002535F2" w:rsidRPr="002535F2">
        <w:rPr>
          <w:rFonts w:ascii="Rubik" w:eastAsia="Times New Roman" w:hAnsi="Rubik" w:cs="Times New Roman"/>
          <w:color w:val="2C2D2E"/>
          <w:sz w:val="20"/>
          <w:szCs w:val="20"/>
          <w:lang w:eastAsia="ru-RU"/>
        </w:rPr>
        <w:t>.</w:t>
      </w:r>
      <w:r w:rsidR="002535F2">
        <w:rPr>
          <w:rFonts w:ascii="Rubik" w:eastAsia="Times New Roman" w:hAnsi="Rubik" w:cs="Times New Roman"/>
          <w:color w:val="2C2D2E"/>
          <w:sz w:val="20"/>
          <w:szCs w:val="20"/>
          <w:lang w:eastAsia="ru-RU"/>
        </w:rPr>
        <w:t xml:space="preserve"> </w:t>
      </w:r>
    </w:p>
    <w:p w14:paraId="16E58A9E" w14:textId="77777777" w:rsidR="00997E4D" w:rsidRPr="006F3D9C" w:rsidRDefault="00997E4D" w:rsidP="00997E4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D9C">
        <w:rPr>
          <w:rFonts w:ascii="Times New Roman" w:hAnsi="Times New Roman" w:cs="Times New Roman"/>
          <w:b/>
          <w:bCs/>
          <w:sz w:val="28"/>
          <w:szCs w:val="28"/>
        </w:rPr>
        <w:t>Для участия в вебинаре необходимо пройти регистрацию по ссылке:</w:t>
      </w:r>
    </w:p>
    <w:p w14:paraId="08E3388A" w14:textId="77777777" w:rsidR="00633F78" w:rsidRDefault="00633F78" w:rsidP="00633F78">
      <w:pPr>
        <w:tabs>
          <w:tab w:val="left" w:pos="993"/>
        </w:tabs>
        <w:ind w:firstLine="709"/>
        <w:contextualSpacing/>
        <w:jc w:val="center"/>
        <w:rPr>
          <w:rStyle w:val="a3"/>
          <w:sz w:val="28"/>
          <w:szCs w:val="28"/>
        </w:rPr>
      </w:pPr>
      <w:r w:rsidRPr="00F134EB">
        <w:rPr>
          <w:rStyle w:val="a3"/>
          <w:sz w:val="28"/>
          <w:szCs w:val="28"/>
        </w:rPr>
        <w:t>https://pruffme.com/landing/etpgpb/2024-09-10-web-pravila-primeneniya-elektronnoi-podpisi-i-mhd</w:t>
      </w:r>
    </w:p>
    <w:p w14:paraId="65033E4D" w14:textId="77777777" w:rsidR="00633F78" w:rsidRDefault="00633F78" w:rsidP="00997E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0879D0" w14:textId="76285F27" w:rsidR="00997E4D" w:rsidRPr="006F3D9C" w:rsidRDefault="00997E4D" w:rsidP="00997E4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D9C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вопросов, Вы можете связаться с Региональным представителем в Забайкальском крае: </w:t>
      </w:r>
      <w:proofErr w:type="spellStart"/>
      <w:r w:rsidRPr="006F3D9C">
        <w:rPr>
          <w:rFonts w:ascii="Times New Roman" w:hAnsi="Times New Roman" w:cs="Times New Roman"/>
          <w:sz w:val="28"/>
          <w:szCs w:val="28"/>
        </w:rPr>
        <w:t>Хаберев</w:t>
      </w:r>
      <w:proofErr w:type="spellEnd"/>
      <w:r w:rsidRPr="006F3D9C">
        <w:rPr>
          <w:rFonts w:ascii="Times New Roman" w:hAnsi="Times New Roman" w:cs="Times New Roman"/>
          <w:sz w:val="28"/>
          <w:szCs w:val="28"/>
        </w:rPr>
        <w:t xml:space="preserve"> Игорь Анатольевич, </w:t>
      </w:r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e</w:t>
      </w:r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>-</w:t>
      </w:r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mail</w:t>
      </w:r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 xml:space="preserve">: </w:t>
      </w:r>
      <w:proofErr w:type="spellStart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i</w:t>
      </w:r>
      <w:proofErr w:type="spellEnd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>.</w:t>
      </w:r>
      <w:proofErr w:type="spellStart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khaberev</w:t>
      </w:r>
      <w:proofErr w:type="spellEnd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>@</w:t>
      </w:r>
      <w:proofErr w:type="spellStart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etpgpb</w:t>
      </w:r>
      <w:proofErr w:type="spellEnd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eastAsia="ru-RU"/>
        </w:rPr>
        <w:t>.</w:t>
      </w:r>
      <w:proofErr w:type="spellStart"/>
      <w:r w:rsidRPr="006F3D9C">
        <w:rPr>
          <w:rFonts w:ascii="Times New Roman" w:hAnsi="Times New Roman" w:cs="Times New Roman"/>
          <w:color w:val="0000FF"/>
          <w:sz w:val="28"/>
          <w:szCs w:val="28"/>
          <w:u w:color="0000FF"/>
          <w:lang w:val="en-US" w:eastAsia="ru-RU"/>
        </w:rPr>
        <w:t>ru</w:t>
      </w:r>
      <w:proofErr w:type="spellEnd"/>
      <w:r w:rsidRPr="006F3D9C">
        <w:rPr>
          <w:rFonts w:ascii="Times New Roman" w:hAnsi="Times New Roman" w:cs="Times New Roman"/>
          <w:sz w:val="28"/>
          <w:szCs w:val="28"/>
        </w:rPr>
        <w:t>; моб.: +7 (964) 464 22 44.</w:t>
      </w:r>
    </w:p>
    <w:sectPr w:rsidR="00997E4D" w:rsidRPr="006F3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🔹" style="width:12pt;height:12pt;visibility:visible;mso-wrap-style:square" o:bullet="t">
        <v:imagedata r:id="rId1" o:title="🔹"/>
      </v:shape>
    </w:pict>
  </w:numPicBullet>
  <w:abstractNum w:abstractNumId="0" w15:restartNumberingAfterBreak="0">
    <w:nsid w:val="00D053AC"/>
    <w:multiLevelType w:val="hybridMultilevel"/>
    <w:tmpl w:val="7C565142"/>
    <w:lvl w:ilvl="0" w:tplc="E7461B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AB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9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CE9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E1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AC9C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E40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D45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9274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1247C5A"/>
    <w:multiLevelType w:val="multilevel"/>
    <w:tmpl w:val="990C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04DB2"/>
    <w:multiLevelType w:val="multilevel"/>
    <w:tmpl w:val="B10A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9E"/>
    <w:rsid w:val="00230542"/>
    <w:rsid w:val="002535F2"/>
    <w:rsid w:val="003E44A1"/>
    <w:rsid w:val="00633F78"/>
    <w:rsid w:val="006A7E3B"/>
    <w:rsid w:val="006B27CB"/>
    <w:rsid w:val="006F3D9C"/>
    <w:rsid w:val="00777ACB"/>
    <w:rsid w:val="008C2120"/>
    <w:rsid w:val="00997E4D"/>
    <w:rsid w:val="00A56D28"/>
    <w:rsid w:val="00BD4A9E"/>
    <w:rsid w:val="00C31F2E"/>
    <w:rsid w:val="00C83B1C"/>
    <w:rsid w:val="00E66370"/>
    <w:rsid w:val="00E9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352BDC"/>
  <w15:chartTrackingRefBased/>
  <w15:docId w15:val="{74531A20-2C64-449A-8D6C-7AD488C1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7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E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7E4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B27C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E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Кибирева Евгения Сергеевна</dc:creator>
  <cp:keywords/>
  <dc:description/>
  <cp:lastModifiedBy>Сучкова Елена Николаевна</cp:lastModifiedBy>
  <cp:revision>3</cp:revision>
  <cp:lastPrinted>2024-03-12T00:13:00Z</cp:lastPrinted>
  <dcterms:created xsi:type="dcterms:W3CDTF">2024-09-02T06:45:00Z</dcterms:created>
  <dcterms:modified xsi:type="dcterms:W3CDTF">2024-09-02T06:47:00Z</dcterms:modified>
</cp:coreProperties>
</file>